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00" w:rsidRDefault="00352192" w:rsidP="00F75200">
      <w:pPr>
        <w:spacing w:after="0" w:line="240" w:lineRule="auto"/>
        <w:ind w:left="880" w:right="3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</w:t>
      </w:r>
      <w:r w:rsidR="00F75200">
        <w:rPr>
          <w:rFonts w:ascii="Times New Roman" w:hAnsi="Times New Roman" w:cs="Times New Roman"/>
        </w:rPr>
        <w:t xml:space="preserve">азовательное учреждение </w:t>
      </w:r>
    </w:p>
    <w:p w:rsidR="00352192" w:rsidRDefault="00F75200" w:rsidP="00F75200">
      <w:pPr>
        <w:spacing w:after="0" w:line="240" w:lineRule="auto"/>
        <w:ind w:left="880" w:right="3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</w:t>
      </w:r>
      <w:r w:rsidR="00352192">
        <w:rPr>
          <w:rFonts w:ascii="Times New Roman" w:hAnsi="Times New Roman" w:cs="Times New Roman"/>
        </w:rPr>
        <w:t>ентр развития ребенка – Детский сад№8</w:t>
      </w:r>
      <w:r>
        <w:rPr>
          <w:rFonts w:ascii="Times New Roman" w:hAnsi="Times New Roman" w:cs="Times New Roman"/>
        </w:rPr>
        <w:t xml:space="preserve"> «Звездочка» города </w:t>
      </w:r>
      <w:proofErr w:type="spellStart"/>
      <w:r>
        <w:rPr>
          <w:rFonts w:ascii="Times New Roman" w:hAnsi="Times New Roman" w:cs="Times New Roman"/>
        </w:rPr>
        <w:t>Няндома</w:t>
      </w:r>
      <w:proofErr w:type="spellEnd"/>
    </w:p>
    <w:p w:rsidR="00F75200" w:rsidRDefault="00F75200" w:rsidP="00F75200">
      <w:pPr>
        <w:spacing w:after="0" w:line="240" w:lineRule="auto"/>
        <w:ind w:left="880" w:right="380"/>
        <w:jc w:val="center"/>
        <w:rPr>
          <w:rFonts w:ascii="Times New Roman" w:hAnsi="Times New Roman" w:cs="Times New Roman"/>
        </w:rPr>
      </w:pPr>
    </w:p>
    <w:p w:rsidR="00F75200" w:rsidRDefault="00F75200" w:rsidP="00F75200">
      <w:pPr>
        <w:spacing w:after="0" w:line="240" w:lineRule="auto"/>
        <w:ind w:left="880" w:right="3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ОСП «Детский сад №1 «Василек»</w:t>
      </w:r>
    </w:p>
    <w:p w:rsidR="00F75200" w:rsidRDefault="00F75200" w:rsidP="00F75200">
      <w:pPr>
        <w:spacing w:after="0" w:line="240" w:lineRule="auto"/>
        <w:ind w:left="880" w:right="380"/>
        <w:jc w:val="center"/>
        <w:rPr>
          <w:rFonts w:ascii="Times New Roman" w:hAnsi="Times New Roman" w:cs="Times New Roman"/>
        </w:rPr>
      </w:pPr>
    </w:p>
    <w:p w:rsidR="00C20BD6" w:rsidRPr="008B2D52" w:rsidRDefault="00C20BD6" w:rsidP="00F75200">
      <w:pPr>
        <w:spacing w:after="0"/>
        <w:ind w:left="880" w:right="380"/>
        <w:jc w:val="center"/>
        <w:rPr>
          <w:rFonts w:ascii="Times New Roman" w:eastAsia="Times New Roman" w:hAnsi="Times New Roman" w:cs="Times New Roman"/>
        </w:rPr>
      </w:pPr>
      <w:r w:rsidRPr="008B2D52">
        <w:rPr>
          <w:rFonts w:ascii="Times New Roman" w:hAnsi="Times New Roman" w:cs="Times New Roman"/>
        </w:rPr>
        <w:t>Аннотация к адаптированной образовательной программе дошкольного образования для обучающихся с ТН</w:t>
      </w:r>
      <w:proofErr w:type="gramStart"/>
      <w:r w:rsidRPr="008B2D52">
        <w:rPr>
          <w:rFonts w:ascii="Times New Roman" w:hAnsi="Times New Roman" w:cs="Times New Roman"/>
        </w:rPr>
        <w:t>Р(</w:t>
      </w:r>
      <w:proofErr w:type="gramEnd"/>
      <w:r w:rsidRPr="008B2D52">
        <w:rPr>
          <w:rFonts w:ascii="Times New Roman" w:hAnsi="Times New Roman" w:cs="Times New Roman"/>
        </w:rPr>
        <w:t>ОНР)</w:t>
      </w:r>
    </w:p>
    <w:p w:rsidR="00C20BD6" w:rsidRPr="008B2D52" w:rsidRDefault="00C20BD6" w:rsidP="00C20BD6"/>
    <w:p w:rsidR="00C20BD6" w:rsidRPr="008B2D52" w:rsidRDefault="00C20BD6" w:rsidP="00C20BD6">
      <w:pPr>
        <w:rPr>
          <w:rFonts w:ascii="Times New Roman" w:hAnsi="Times New Roman" w:cs="Times New Roman"/>
        </w:rPr>
      </w:pPr>
      <w:r w:rsidRPr="008B2D52">
        <w:rPr>
          <w:rFonts w:ascii="Times New Roman" w:hAnsi="Times New Roman" w:cs="Times New Roman"/>
        </w:rPr>
        <w:t xml:space="preserve"> </w:t>
      </w:r>
      <w:r w:rsidR="00F75200">
        <w:rPr>
          <w:rFonts w:ascii="Times New Roman" w:hAnsi="Times New Roman" w:cs="Times New Roman"/>
        </w:rPr>
        <w:t>Адаптированная образовательная программа дошкольного образования для обучающихся с тяжелыми нарушениями речи</w:t>
      </w:r>
      <w:r w:rsidRPr="008B2D52">
        <w:rPr>
          <w:rFonts w:ascii="Times New Roman" w:hAnsi="Times New Roman" w:cs="Times New Roman"/>
        </w:rPr>
        <w:t xml:space="preserve"> </w:t>
      </w:r>
      <w:r w:rsidR="00F75200">
        <w:rPr>
          <w:rFonts w:ascii="Times New Roman" w:hAnsi="Times New Roman" w:cs="Times New Roman"/>
        </w:rPr>
        <w:t>,</w:t>
      </w:r>
      <w:r w:rsidRPr="008B2D52">
        <w:rPr>
          <w:rFonts w:ascii="Times New Roman" w:hAnsi="Times New Roman" w:cs="Times New Roman"/>
        </w:rPr>
        <w:t xml:space="preserve"> разработана на основании «Комплексной образовательной программы дошкольного образования для детей с тяжёлыми нарушениями речи (общим недоразвитием речи) с 3 до 7 лет» Н.В. </w:t>
      </w:r>
      <w:proofErr w:type="spellStart"/>
      <w:r w:rsidRPr="008B2D52">
        <w:rPr>
          <w:rFonts w:ascii="Times New Roman" w:hAnsi="Times New Roman" w:cs="Times New Roman"/>
        </w:rPr>
        <w:t>Нищевой</w:t>
      </w:r>
      <w:proofErr w:type="spellEnd"/>
      <w:r w:rsidRPr="008B2D52">
        <w:rPr>
          <w:rFonts w:ascii="Times New Roman" w:hAnsi="Times New Roman" w:cs="Times New Roman"/>
        </w:rPr>
        <w:t>, адаптированной образовательной программы дошкольного образования (для детей с тяжелыми нарушениями речи) МБДОУ, в соответствии с нормативными документами. Программа предназначена для детей с ТНР (ОНР</w:t>
      </w:r>
      <w:proofErr w:type="gramStart"/>
      <w:r w:rsidRPr="008B2D52">
        <w:rPr>
          <w:rFonts w:ascii="Times New Roman" w:hAnsi="Times New Roman" w:cs="Times New Roman"/>
        </w:rPr>
        <w:t xml:space="preserve"> )</w:t>
      </w:r>
      <w:proofErr w:type="gramEnd"/>
      <w:r w:rsidRPr="008B2D52">
        <w:rPr>
          <w:rFonts w:ascii="Times New Roman" w:hAnsi="Times New Roman" w:cs="Times New Roman"/>
        </w:rPr>
        <w:t xml:space="preserve"> и содержит необходимый материал для организации коррекционно-развивающей работы учителя-логопеда и воспитателей  с детьми старшего дошкольного возраста. В целевом разделе Программы обозначены цель и задачи, принципы и подходы к формированию рабочей программы, характеристика особенностей развития детей с ТНР (Общее недоразвитие речи, III по Р.Е.Левиной, IV уровень речевого развития по Т.Б.Филичевой), планируемые результаты освоения Программы.</w:t>
      </w:r>
    </w:p>
    <w:p w:rsidR="00C20BD6" w:rsidRPr="008B2D52" w:rsidRDefault="00C20BD6" w:rsidP="00C20BD6">
      <w:pPr>
        <w:rPr>
          <w:rFonts w:ascii="Times New Roman" w:hAnsi="Times New Roman" w:cs="Times New Roman"/>
        </w:rPr>
      </w:pPr>
      <w:r w:rsidRPr="008B2D52">
        <w:rPr>
          <w:rFonts w:ascii="Times New Roman" w:hAnsi="Times New Roman" w:cs="Times New Roman"/>
        </w:rPr>
        <w:t xml:space="preserve"> Целью данной Программы является построение системы коррекционно-развивающей работы для детей с тяжелыми нарушениями речи (общим недоразвитием речи) в возрасте 6-7 лет в группе компенсирующей направленности МБДОУ. </w:t>
      </w:r>
    </w:p>
    <w:p w:rsidR="00C20BD6" w:rsidRPr="008B2D52" w:rsidRDefault="00C20BD6" w:rsidP="00C20BD6">
      <w:pPr>
        <w:rPr>
          <w:rFonts w:ascii="Times New Roman" w:hAnsi="Times New Roman" w:cs="Times New Roman"/>
        </w:rPr>
      </w:pPr>
      <w:r w:rsidRPr="008B2D52">
        <w:rPr>
          <w:rFonts w:ascii="Times New Roman" w:hAnsi="Times New Roman" w:cs="Times New Roman"/>
        </w:rPr>
        <w:t xml:space="preserve">Одной из основных задач Программы является овладение детьми самостоятельной, связной, грамматически правильной речью,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 </w:t>
      </w:r>
    </w:p>
    <w:p w:rsidR="00C20BD6" w:rsidRPr="008B2D52" w:rsidRDefault="00C20BD6" w:rsidP="00C20BD6">
      <w:pPr>
        <w:rPr>
          <w:rFonts w:ascii="Times New Roman" w:hAnsi="Times New Roman" w:cs="Times New Roman"/>
        </w:rPr>
      </w:pPr>
      <w:r w:rsidRPr="008B2D52">
        <w:rPr>
          <w:rFonts w:ascii="Times New Roman" w:hAnsi="Times New Roman" w:cs="Times New Roman"/>
        </w:rPr>
        <w:t>В содержательном разделе Программы раскрыты задачи, методы, средства, технологии логопедической работы с детьми с ТНР; комплексно-тематическое планирование; специфика психолого-педагогического сопровождения детей с ТНР и особенности взаимодействия с педагогами и семьями воспитанников. В соответствии с Программой коррекционное направление работы является приоритетным. Все специалисты под руководством учителя-логопеда участвуют в коррекции и компенсации речевых нарушений и связанных с ними процессов. Комплексно-тематическое планирование Программы учитывает особенности речевого и общего развития детей с тяжёлой речевой патологией (Общим недоразвитием речи) и представляет собой коррекционно-развивающую систему, обеспечивающую коррекцию звукопроизношения, формирование фонематического восприятия, лексико-грамматических категорий, развитие связной речи у дошкольников 4-7 лет, что обуславливает формирование их коммуникативных способностей и общего психического развития. Это в свою очередь становится основой для дальнейшего успешного овладения детьми дошкольного возраста с ТНР чтением и письмом при обучении в школе, а так же их социализации. Комплексность педагогического воздействия направлена на коррекцию речевого и психофизического развития детей и обеспечение их всестороннего гармоничного развития.</w:t>
      </w:r>
    </w:p>
    <w:p w:rsidR="00024FFD" w:rsidRPr="008B2D52" w:rsidRDefault="00C20BD6" w:rsidP="00C20BD6">
      <w:r w:rsidRPr="008B2D52">
        <w:rPr>
          <w:rFonts w:ascii="Times New Roman" w:hAnsi="Times New Roman" w:cs="Times New Roman"/>
        </w:rPr>
        <w:t xml:space="preserve"> Организационный раздел Программы включает формы организации обучения; материально-техническое оснащение Программы; особенности организации развивающей предметно-пространственной среды; методическое обеспечение и методические материалы. Рабочая программа предполагает, что занятие остается одной из основных форм работы с детьми, </w:t>
      </w:r>
      <w:r w:rsidRPr="008B2D52">
        <w:rPr>
          <w:rFonts w:ascii="Times New Roman" w:hAnsi="Times New Roman" w:cs="Times New Roman"/>
        </w:rPr>
        <w:lastRenderedPageBreak/>
        <w:t xml:space="preserve">имеющими ТНР (ОНР), при максимальном использовании игровых методов и приёмов в рамках каждого занятия. Основными формами являются: подгрупповая и индивидуальная непосредственная образовательная деятельность, продолжительность которых определена в соответствие с </w:t>
      </w:r>
      <w:proofErr w:type="spellStart"/>
      <w:r w:rsidRPr="008B2D52">
        <w:rPr>
          <w:rFonts w:ascii="Times New Roman" w:hAnsi="Times New Roman" w:cs="Times New Roman"/>
        </w:rPr>
        <w:t>СанПиН</w:t>
      </w:r>
      <w:proofErr w:type="spellEnd"/>
      <w:r w:rsidRPr="008B2D52">
        <w:rPr>
          <w:rFonts w:ascii="Times New Roman" w:hAnsi="Times New Roman" w:cs="Times New Roman"/>
        </w:rPr>
        <w:t xml:space="preserve">. Объём учебного материала в Программе рассчитан в соответствии с возрастными физиологическими нормативами, что позволяет избежать переутомления и </w:t>
      </w:r>
      <w:proofErr w:type="spellStart"/>
      <w:r w:rsidRPr="008B2D52">
        <w:rPr>
          <w:rFonts w:ascii="Times New Roman" w:hAnsi="Times New Roman" w:cs="Times New Roman"/>
        </w:rPr>
        <w:t>дезадаптации</w:t>
      </w:r>
      <w:proofErr w:type="spellEnd"/>
      <w:r w:rsidRPr="008B2D52">
        <w:rPr>
          <w:rFonts w:ascii="Times New Roman" w:hAnsi="Times New Roman" w:cs="Times New Roman"/>
        </w:rPr>
        <w:t xml:space="preserve"> дошкольников. Оснащение для предметно-развивающей среды в виде оборудования, игр, пособий, иллюстративного и литературного материала для детей старшего дошкольного возраста подобрано в соответствии с комплексной образовательной программой Н.В. </w:t>
      </w:r>
      <w:proofErr w:type="spellStart"/>
      <w:r w:rsidRPr="008B2D52">
        <w:rPr>
          <w:rFonts w:ascii="Times New Roman" w:hAnsi="Times New Roman" w:cs="Times New Roman"/>
        </w:rPr>
        <w:t>Нищевой</w:t>
      </w:r>
      <w:proofErr w:type="spellEnd"/>
      <w:r w:rsidRPr="008B2D52">
        <w:rPr>
          <w:rFonts w:ascii="Times New Roman" w:hAnsi="Times New Roman" w:cs="Times New Roman"/>
        </w:rPr>
        <w:t>. В Приложениях к Программе представлены практические материалы для осуществления дифференцированного и интегрированного обучения и воспитания дошкольников с различными проявлениями речевой патологии. Срок реализации Программы – 1 год (2023 – 2024учебный год).</w:t>
      </w:r>
    </w:p>
    <w:sectPr w:rsidR="00024FFD" w:rsidRPr="008B2D52" w:rsidSect="0002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20BD6"/>
    <w:rsid w:val="00021B11"/>
    <w:rsid w:val="00024FFD"/>
    <w:rsid w:val="0004710B"/>
    <w:rsid w:val="0008469E"/>
    <w:rsid w:val="002159A3"/>
    <w:rsid w:val="00345681"/>
    <w:rsid w:val="00352192"/>
    <w:rsid w:val="004A1E1B"/>
    <w:rsid w:val="00511E2B"/>
    <w:rsid w:val="005E0138"/>
    <w:rsid w:val="00683DC9"/>
    <w:rsid w:val="008B2D52"/>
    <w:rsid w:val="00B54FB7"/>
    <w:rsid w:val="00C20BD6"/>
    <w:rsid w:val="00CF60A5"/>
    <w:rsid w:val="00F7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2159A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159A3"/>
    <w:rPr>
      <w:i/>
      <w:iCs/>
      <w:color w:val="000000" w:themeColor="text1"/>
    </w:rPr>
  </w:style>
  <w:style w:type="paragraph" w:styleId="a3">
    <w:name w:val="Intense Quote"/>
    <w:basedOn w:val="a"/>
    <w:next w:val="a"/>
    <w:link w:val="a4"/>
    <w:uiPriority w:val="30"/>
    <w:qFormat/>
    <w:rsid w:val="002159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2159A3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5</cp:revision>
  <dcterms:created xsi:type="dcterms:W3CDTF">2023-08-21T16:44:00Z</dcterms:created>
  <dcterms:modified xsi:type="dcterms:W3CDTF">2024-11-02T11:58:00Z</dcterms:modified>
</cp:coreProperties>
</file>